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40"/>
          <w:szCs w:val="40"/>
        </w:rPr>
        <w:t>决赛线上答辩须知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firstLine="643" w:firstLineChars="200"/>
        <w:textAlignment w:val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一、环境要求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选择安静的答辩场地，空间不宜太大，以免出现回音。建议接入有线网络和电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 xml:space="preserve">源，确保答辩场地网络、用电稳定。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二、设备要求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电脑（具备摄像头和话筒），提前下载腾讯会议。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三、作品提交要求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1.所有参赛队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均需</w:t>
      </w:r>
      <w:r>
        <w:rPr>
          <w:rFonts w:hint="eastAsia" w:ascii="仿宋_GB2312" w:eastAsia="仿宋_GB2312"/>
          <w:color w:val="auto"/>
          <w:sz w:val="32"/>
          <w:szCs w:val="32"/>
        </w:rPr>
        <w:t>提交《作品原创承诺书》、答辩PPT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、汇报视频（推荐）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val="en-US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请各参赛队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2022年1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12:00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前将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答辩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PPT、答辩视频（推荐）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“团队名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+作品名称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命名，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提交大赛指定地址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四、抽签安排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2022年12月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10:00——12:00，</w:t>
      </w:r>
      <w:r>
        <w:rPr>
          <w:rFonts w:hint="eastAsia" w:ascii="仿宋_GB2312" w:eastAsia="仿宋_GB2312"/>
          <w:color w:val="auto"/>
          <w:sz w:val="32"/>
          <w:szCs w:val="32"/>
        </w:rPr>
        <w:t>各参赛队负责人参与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线上</w:t>
      </w:r>
      <w:r>
        <w:rPr>
          <w:rFonts w:hint="eastAsia" w:ascii="仿宋_GB2312" w:eastAsia="仿宋_GB2312"/>
          <w:color w:val="auto"/>
          <w:sz w:val="32"/>
          <w:szCs w:val="32"/>
        </w:rPr>
        <w:t>抽签环节，抽签结束后工作人员将在大赛QQ群中公示各参赛团队的抽签结果，并发布抽签结果确认表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团队负责人5 分钟内完成签字确认。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五、决赛流程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022年12月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上午进行企业（个人）组比赛，下午进行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院校组比赛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所有作品类参赛队伍进入会议将备注名改为“抽签号+姓名”，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支队伍全程参加展示和答辩环节。每个参赛团队正式答辩时间为15分钟，其中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PPT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汇报</w:t>
      </w:r>
      <w:r>
        <w:rPr>
          <w:rFonts w:hint="eastAsia" w:ascii="仿宋_GB2312" w:eastAsia="仿宋_GB2312"/>
          <w:color w:val="auto"/>
          <w:sz w:val="32"/>
          <w:szCs w:val="32"/>
        </w:rPr>
        <w:t>为10分钟，在第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分钟有倒计时提示，10分钟时间到停止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汇报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PPT汇报环节，若选择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在线直接汇报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团队</w:t>
      </w:r>
      <w:r>
        <w:rPr>
          <w:rFonts w:hint="eastAsia" w:ascii="仿宋_GB2312" w:eastAsia="仿宋_GB2312"/>
          <w:color w:val="auto"/>
          <w:sz w:val="32"/>
          <w:szCs w:val="32"/>
        </w:rPr>
        <w:t>通过电脑共享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屏幕，播放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PPT，同步汇报，汇报完毕，进入问答环节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若团队选择录播视频，则由会议工作人员播放，播放完毕，进入问答环节。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color w:val="auto"/>
          <w:sz w:val="32"/>
          <w:szCs w:val="32"/>
        </w:rPr>
        <w:t>问答环节总时长为5分钟，含评委提问及团队回答时间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。为避免网络卡顿，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评委问题将在会议聊天框中显示（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总问题不超过3个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，选手可以稍作思考，依次回答问题，团队成员可以补充回答，计入总问答时间。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第4分钟有倒计时提示，5分钟时间到停止问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六、其他注意事项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1.各参赛选手做好赛前测试调试电源、网络，如因断电或断网无法正常完成决赛，组委会将视情况研讨是否给予继续比赛的机会。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2.决赛过程全程录屏，确保评审工作公开、公正、公平。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网页提交地址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"https://www.wenjuan.com/s/6raMVf/#" </w:instrTex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https://www.wenjuan.com/s/6raMVf/#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60" w:lineRule="exact"/>
        <w:ind w:firstLine="643" w:firstLineChars="200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答辩视频提交邮箱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：qhipcxds@163.com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M2JjYTU0YmY3NzI3OTdkMmZhYzBiYjQ5YmVhMzMifQ=="/>
  </w:docVars>
  <w:rsids>
    <w:rsidRoot w:val="00000000"/>
    <w:rsid w:val="656D7892"/>
    <w:rsid w:val="7320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718</Words>
  <Characters>818</Characters>
  <Lines>0</Lines>
  <Paragraphs>0</Paragraphs>
  <TotalTime>1</TotalTime>
  <ScaleCrop>false</ScaleCrop>
  <LinksUpToDate>false</LinksUpToDate>
  <CharactersWithSpaces>821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2022-12-01T16:06:00Z</dcterms:created>
  <dc:creator>Admin</dc:creator>
  <cp:lastModifiedBy>Admin</cp:lastModifiedBy>
  <dcterms:modified xsi:type="dcterms:W3CDTF">2022-12-01T16:15:59Z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06D327924DB047A1BA0211E77BFB1E69</vt:lpwstr>
  </property>
</Properties>
</file>